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B420A" w14:textId="1712F454" w:rsidR="00E02AAD" w:rsidRPr="00FE3722" w:rsidRDefault="00AC5AC6" w:rsidP="00FE3722">
      <w:pPr>
        <w:pStyle w:val="Body"/>
        <w:jc w:val="center"/>
        <w:rPr>
          <w:rFonts w:ascii="Mapfre Text" w:hAnsi="Mapfre Text"/>
          <w:b/>
          <w:bCs/>
          <w:i/>
          <w:iCs/>
          <w:sz w:val="26"/>
          <w:szCs w:val="26"/>
        </w:rPr>
      </w:pPr>
      <w:r w:rsidRPr="00FE3722">
        <w:rPr>
          <w:rFonts w:ascii="Mapfre Text" w:hAnsi="Mapfre Text"/>
          <w:b/>
          <w:bCs/>
          <w:i/>
          <w:iCs/>
          <w:sz w:val="26"/>
          <w:szCs w:val="26"/>
        </w:rPr>
        <w:t>KBr Flama’26</w:t>
      </w:r>
    </w:p>
    <w:p w14:paraId="28FBE9C1" w14:textId="77777777" w:rsidR="00FE3722" w:rsidRPr="00FE3722" w:rsidRDefault="00FE3722" w:rsidP="00FE3722">
      <w:pPr>
        <w:pStyle w:val="Default"/>
        <w:jc w:val="center"/>
        <w:rPr>
          <w:rFonts w:ascii="Mapfre Text" w:hAnsi="Mapfre Text"/>
          <w:sz w:val="28"/>
          <w:szCs w:val="28"/>
        </w:rPr>
      </w:pPr>
      <w:r w:rsidRPr="00FE3722">
        <w:rPr>
          <w:rFonts w:ascii="Mapfre Text" w:hAnsi="Mapfre Text"/>
          <w:sz w:val="28"/>
          <w:szCs w:val="28"/>
        </w:rPr>
        <w:t>Centro de Fotografía KBr Fundación Mapfre (Barcelona)</w:t>
      </w:r>
      <w:r w:rsidRPr="00FE3722">
        <w:rPr>
          <w:rFonts w:ascii="Mapfre Text" w:hAnsi="Mapfre Text"/>
          <w:sz w:val="28"/>
          <w:szCs w:val="28"/>
        </w:rPr>
        <w:br/>
        <w:t>1 de octubre de 2026 – 17 de enero de 2027</w:t>
      </w:r>
    </w:p>
    <w:p w14:paraId="63436628" w14:textId="77777777" w:rsidR="00FE3722" w:rsidRPr="00FE3722" w:rsidRDefault="00FE3722" w:rsidP="00FE3722">
      <w:pPr>
        <w:pStyle w:val="Default"/>
        <w:jc w:val="center"/>
        <w:rPr>
          <w:rFonts w:ascii="Mapfre Text" w:hAnsi="Mapfre Text"/>
          <w:sz w:val="20"/>
          <w:szCs w:val="20"/>
        </w:rPr>
      </w:pPr>
    </w:p>
    <w:p w14:paraId="2BB2EC97" w14:textId="77777777" w:rsidR="00FE3722" w:rsidRPr="00A040F7" w:rsidRDefault="00FE3722" w:rsidP="00FE3722">
      <w:pPr>
        <w:pStyle w:val="Default"/>
        <w:rPr>
          <w:sz w:val="20"/>
          <w:szCs w:val="20"/>
        </w:rPr>
      </w:pPr>
    </w:p>
    <w:p w14:paraId="0A2B3174" w14:textId="77777777" w:rsidR="00FE3722" w:rsidRDefault="00FE3722" w:rsidP="00FE3722">
      <w:pPr>
        <w:pStyle w:val="Default"/>
        <w:jc w:val="both"/>
        <w:rPr>
          <w:sz w:val="20"/>
          <w:szCs w:val="20"/>
        </w:rPr>
      </w:pPr>
      <w:r w:rsidRPr="00A040F7">
        <w:rPr>
          <w:sz w:val="20"/>
          <w:szCs w:val="20"/>
        </w:rPr>
        <w:t xml:space="preserve">No está permitido cortar, alterar o desfigurar las imágenes en cualquier sentido, sea color, proporción o forma. No se puede escribir, rotular ni sobreponer texto sobre ellas. </w:t>
      </w:r>
    </w:p>
    <w:p w14:paraId="3614E564" w14:textId="77777777" w:rsidR="00FE3722" w:rsidRDefault="00FE3722" w:rsidP="00FE3722">
      <w:pPr>
        <w:pStyle w:val="Default"/>
        <w:jc w:val="both"/>
        <w:rPr>
          <w:sz w:val="20"/>
          <w:szCs w:val="20"/>
        </w:rPr>
      </w:pPr>
    </w:p>
    <w:p w14:paraId="614974D1" w14:textId="77777777" w:rsidR="00FE3722" w:rsidRPr="00A040F7" w:rsidRDefault="00FE3722" w:rsidP="00FE3722">
      <w:pPr>
        <w:pStyle w:val="Default"/>
        <w:jc w:val="both"/>
        <w:rPr>
          <w:sz w:val="20"/>
          <w:szCs w:val="20"/>
        </w:rPr>
      </w:pPr>
    </w:p>
    <w:p w14:paraId="5A134F64" w14:textId="77777777" w:rsidR="00FE3722" w:rsidRPr="00A040F7" w:rsidRDefault="00FE3722" w:rsidP="00FE3722">
      <w:pPr>
        <w:pStyle w:val="Default"/>
        <w:jc w:val="both"/>
        <w:rPr>
          <w:sz w:val="20"/>
          <w:szCs w:val="20"/>
        </w:rPr>
      </w:pPr>
      <w:r w:rsidRPr="00A040F7">
        <w:rPr>
          <w:sz w:val="20"/>
          <w:szCs w:val="20"/>
        </w:rPr>
        <w:t xml:space="preserve">La reproducción en las versiones on-line de las publicaciones o en medios de comunicación on-line está permitidas sólo en conexión con la publicidad de la exposición donde la resolución de la reproducción debe ser de un máximo de 72 dpi/204 píxeles en un formato no descargable. </w:t>
      </w:r>
    </w:p>
    <w:p w14:paraId="31D98486" w14:textId="77777777" w:rsidR="00FE3722" w:rsidRPr="00A040F7" w:rsidRDefault="00FE3722" w:rsidP="00FE3722">
      <w:pPr>
        <w:pStyle w:val="Default"/>
        <w:jc w:val="both"/>
        <w:rPr>
          <w:sz w:val="20"/>
          <w:szCs w:val="20"/>
        </w:rPr>
      </w:pPr>
    </w:p>
    <w:p w14:paraId="00BDD051" w14:textId="77777777" w:rsidR="00FE3722" w:rsidRPr="00A040F7" w:rsidRDefault="00FE3722" w:rsidP="00FE3722">
      <w:pPr>
        <w:pStyle w:val="Default"/>
        <w:jc w:val="both"/>
        <w:rPr>
          <w:sz w:val="20"/>
          <w:szCs w:val="20"/>
        </w:rPr>
      </w:pPr>
      <w:r w:rsidRPr="00A040F7">
        <w:rPr>
          <w:noProof/>
          <w:sz w:val="20"/>
          <w:szCs w:val="20"/>
        </w:rPr>
        <mc:AlternateContent>
          <mc:Choice Requires="wps">
            <w:drawing>
              <wp:anchor distT="0" distB="0" distL="114300" distR="114300" simplePos="0" relativeHeight="251659264" behindDoc="0" locked="0" layoutInCell="1" allowOverlap="1" wp14:anchorId="63AA8DC3" wp14:editId="210D5217">
                <wp:simplePos x="0" y="0"/>
                <wp:positionH relativeFrom="column">
                  <wp:posOffset>18041</wp:posOffset>
                </wp:positionH>
                <wp:positionV relativeFrom="paragraph">
                  <wp:posOffset>6873</wp:posOffset>
                </wp:positionV>
                <wp:extent cx="5383306" cy="4482"/>
                <wp:effectExtent l="0" t="0" r="27305" b="33655"/>
                <wp:wrapNone/>
                <wp:docPr id="4" name="Conector recto 4">
                  <a:extLst xmlns:a="http://schemas.openxmlformats.org/drawingml/2006/main">
                    <a:ext uri="{FF2B5EF4-FFF2-40B4-BE49-F238E27FC236}">
                      <a16:creationId xmlns:a16="http://schemas.microsoft.com/office/drawing/2014/main" id="{9EFF15E8-F15A-463B-9D9A-C32BA81203AF}"/>
                    </a:ext>
                  </a:extLst>
                </wp:docPr>
                <wp:cNvGraphicFramePr/>
                <a:graphic xmlns:a="http://schemas.openxmlformats.org/drawingml/2006/main">
                  <a:graphicData uri="http://schemas.microsoft.com/office/word/2010/wordprocessingShape">
                    <wps:wsp>
                      <wps:cNvCnPr/>
                      <wps:spPr>
                        <a:xfrm flipV="1">
                          <a:off x="0" y="0"/>
                          <a:ext cx="5383306" cy="448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
            <w:pict>
              <v:line w14:anchorId="334111A7" id="Conector recto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pt,.55pt" to="425.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" strokecolor="black [3213]" strokeweight="1pt"/>
            </w:pict>
          </mc:Fallback>
        </mc:AlternateContent>
      </w:r>
    </w:p>
    <w:p w14:paraId="0CED596B" w14:textId="77777777" w:rsidR="00FE3722" w:rsidRDefault="00FE3722" w:rsidP="00FE3722">
      <w:pPr>
        <w:pStyle w:val="Default"/>
        <w:jc w:val="both"/>
        <w:rPr>
          <w:sz w:val="20"/>
          <w:szCs w:val="20"/>
          <w:lang w:val="en-US"/>
        </w:rPr>
      </w:pPr>
      <w:r w:rsidRPr="00A040F7">
        <w:rPr>
          <w:sz w:val="20"/>
          <w:szCs w:val="20"/>
          <w:lang w:val="en-US"/>
        </w:rPr>
        <w:t xml:space="preserve">The photographs may not be bled, cropped, guttered, overprinted or altered in any way, whether it be color, proportion or form. It is also not permitted to write, superimpose or add any text on the images. </w:t>
      </w:r>
    </w:p>
    <w:p w14:paraId="088C14E0" w14:textId="77777777" w:rsidR="00FE3722" w:rsidRPr="00A040F7" w:rsidRDefault="00FE3722" w:rsidP="00FE3722">
      <w:pPr>
        <w:pStyle w:val="Default"/>
        <w:jc w:val="both"/>
        <w:rPr>
          <w:sz w:val="20"/>
          <w:szCs w:val="20"/>
          <w:lang w:val="en-US"/>
        </w:rPr>
      </w:pPr>
    </w:p>
    <w:p w14:paraId="01097A6E" w14:textId="77777777" w:rsidR="00FE3722" w:rsidRDefault="00FE3722" w:rsidP="00FE3722">
      <w:pPr>
        <w:jc w:val="both"/>
        <w:rPr>
          <w:rFonts w:ascii="Arial" w:hAnsi="Arial" w:cs="Arial"/>
          <w:sz w:val="20"/>
          <w:szCs w:val="20"/>
        </w:rPr>
      </w:pPr>
      <w:r w:rsidRPr="00A040F7">
        <w:rPr>
          <w:rFonts w:ascii="Arial" w:hAnsi="Arial" w:cs="Arial"/>
          <w:sz w:val="20"/>
          <w:szCs w:val="20"/>
        </w:rPr>
        <w:t>The reproduction of images in on-line publications and media is allowed only for exhibition publicity and dissemination where the resolution of the reproduction is a maximum 72 dpi/204 pixels in a non-downloadable format.</w:t>
      </w:r>
    </w:p>
    <w:p w14:paraId="186D3DD2" w14:textId="77777777" w:rsidR="00FE3722" w:rsidRPr="00FE3722" w:rsidRDefault="00FE3722">
      <w:pPr>
        <w:pStyle w:val="Body"/>
        <w:rPr>
          <w:b/>
          <w:bCs/>
          <w:i/>
          <w:iCs/>
          <w:sz w:val="26"/>
          <w:szCs w:val="26"/>
          <w:lang w:val="en-US"/>
        </w:rPr>
      </w:pPr>
    </w:p>
    <w:p w14:paraId="48BB420C" w14:textId="77777777" w:rsidR="00E02AAD" w:rsidRPr="00FE3722" w:rsidRDefault="00E02AAD">
      <w:pPr>
        <w:pStyle w:val="Body"/>
        <w:rPr>
          <w:b/>
          <w:bCs/>
          <w:sz w:val="24"/>
          <w:szCs w:val="24"/>
          <w:lang w:val="en-US"/>
        </w:rPr>
      </w:pPr>
    </w:p>
    <w:p w14:paraId="48BB420D" w14:textId="77777777" w:rsidR="00E02AAD" w:rsidRDefault="00133C68">
      <w:pPr>
        <w:pStyle w:val="Body"/>
        <w:rPr>
          <w:b/>
          <w:bCs/>
          <w:sz w:val="24"/>
          <w:szCs w:val="24"/>
          <w:shd w:val="clear" w:color="auto" w:fill="FFD931"/>
        </w:rPr>
      </w:pPr>
      <w:r>
        <w:rPr>
          <w:b/>
          <w:bCs/>
          <w:sz w:val="24"/>
          <w:szCs w:val="24"/>
          <w:shd w:val="clear" w:color="auto" w:fill="FFD931"/>
        </w:rPr>
        <w:t>Elena Bulet i Llopis</w:t>
      </w:r>
    </w:p>
    <w:p w14:paraId="48BB420E" w14:textId="77777777" w:rsidR="00E02AAD" w:rsidRDefault="00E02AAD">
      <w:pPr>
        <w:pStyle w:val="Body"/>
        <w:rPr>
          <w:b/>
          <w:bCs/>
          <w:sz w:val="24"/>
          <w:szCs w:val="24"/>
        </w:rPr>
      </w:pPr>
    </w:p>
    <w:p w14:paraId="204F6959" w14:textId="5F654E73" w:rsidR="00BE03E1" w:rsidRDefault="00BE03E1" w:rsidP="00BE03E1">
      <w:pPr>
        <w:pStyle w:val="Body"/>
        <w:numPr>
          <w:ilvl w:val="0"/>
          <w:numId w:val="2"/>
        </w:numPr>
        <w:rPr>
          <w:sz w:val="24"/>
          <w:szCs w:val="24"/>
          <w:lang w:val="en-US"/>
        </w:rPr>
      </w:pPr>
      <w:r w:rsidRPr="00BE03E1">
        <w:rPr>
          <w:sz w:val="24"/>
          <w:szCs w:val="24"/>
          <w:lang w:val="es-ES"/>
        </w:rPr>
        <w:t>Elena Bulet i Llopis, </w:t>
      </w:r>
      <w:r w:rsidRPr="00BE03E1">
        <w:rPr>
          <w:i/>
          <w:iCs/>
          <w:sz w:val="24"/>
          <w:szCs w:val="24"/>
          <w:lang w:val="es-ES"/>
        </w:rPr>
        <w:t>Entrar</w:t>
      </w:r>
      <w:r w:rsidRPr="00BE03E1">
        <w:rPr>
          <w:sz w:val="24"/>
          <w:szCs w:val="24"/>
          <w:lang w:val="es-ES"/>
        </w:rPr>
        <w:t xml:space="preserve">, 2025. Fotografía digital con flash externo. </w:t>
      </w:r>
      <w:r w:rsidRPr="00BE03E1">
        <w:rPr>
          <w:sz w:val="24"/>
          <w:szCs w:val="24"/>
          <w:lang w:val="en-US"/>
        </w:rPr>
        <w:t>Parte del proyecto </w:t>
      </w:r>
      <w:r w:rsidRPr="00BE03E1">
        <w:rPr>
          <w:i/>
          <w:iCs/>
          <w:sz w:val="24"/>
          <w:szCs w:val="24"/>
          <w:lang w:val="en-US"/>
        </w:rPr>
        <w:t>Zarcillo</w:t>
      </w:r>
      <w:r w:rsidRPr="00BE03E1">
        <w:rPr>
          <w:sz w:val="24"/>
          <w:szCs w:val="24"/>
          <w:lang w:val="en-US"/>
        </w:rPr>
        <w:t> © Elena Bulet i Llopis </w:t>
      </w:r>
    </w:p>
    <w:p w14:paraId="1E862A4D" w14:textId="77777777" w:rsidR="00BE03E1" w:rsidRPr="00BE03E1" w:rsidRDefault="00BE03E1" w:rsidP="00BE03E1">
      <w:pPr>
        <w:pStyle w:val="Body"/>
        <w:ind w:left="720"/>
        <w:rPr>
          <w:sz w:val="24"/>
          <w:szCs w:val="24"/>
          <w:lang w:val="en-US"/>
        </w:rPr>
      </w:pPr>
    </w:p>
    <w:p w14:paraId="48BB421B" w14:textId="77777777" w:rsidR="00E02AAD" w:rsidRDefault="00133C68">
      <w:pPr>
        <w:pStyle w:val="Body"/>
        <w:rPr>
          <w:b/>
          <w:bCs/>
          <w:sz w:val="24"/>
          <w:szCs w:val="24"/>
          <w:shd w:val="clear" w:color="auto" w:fill="FFD931"/>
        </w:rPr>
      </w:pPr>
      <w:r w:rsidRPr="00287935">
        <w:rPr>
          <w:b/>
          <w:bCs/>
          <w:sz w:val="24"/>
          <w:szCs w:val="24"/>
          <w:shd w:val="clear" w:color="auto" w:fill="FFD931"/>
          <w:lang w:val="es-ES"/>
        </w:rPr>
        <w:t>Luca Gaetano Pira</w:t>
      </w:r>
    </w:p>
    <w:p w14:paraId="48BB421E" w14:textId="77777777" w:rsidR="00E02AAD" w:rsidRDefault="00E02AAD">
      <w:pPr>
        <w:pStyle w:val="Body"/>
        <w:rPr>
          <w:sz w:val="24"/>
          <w:szCs w:val="24"/>
        </w:rPr>
      </w:pPr>
    </w:p>
    <w:p w14:paraId="48BB421F" w14:textId="77777777" w:rsidR="00E02AAD" w:rsidRDefault="00133C68">
      <w:pPr>
        <w:pStyle w:val="Body"/>
        <w:rPr>
          <w:sz w:val="24"/>
          <w:szCs w:val="24"/>
        </w:rPr>
      </w:pPr>
      <w:r>
        <w:rPr>
          <w:sz w:val="24"/>
          <w:szCs w:val="24"/>
        </w:rPr>
        <w:t xml:space="preserve">2) </w:t>
      </w:r>
      <w:r w:rsidRPr="00287935">
        <w:rPr>
          <w:sz w:val="24"/>
          <w:szCs w:val="24"/>
          <w:lang w:val="es-ES"/>
        </w:rPr>
        <w:t>Luca Gaetano Pira</w:t>
      </w:r>
      <w:r>
        <w:rPr>
          <w:sz w:val="24"/>
          <w:szCs w:val="24"/>
        </w:rPr>
        <w:t xml:space="preserve">, s/t, proyecto </w:t>
      </w:r>
      <w:r>
        <w:rPr>
          <w:i/>
          <w:iCs/>
          <w:sz w:val="24"/>
          <w:szCs w:val="24"/>
        </w:rPr>
        <w:t>Cárcel, Tacones y Libertad</w:t>
      </w:r>
      <w:r>
        <w:rPr>
          <w:sz w:val="24"/>
          <w:szCs w:val="24"/>
        </w:rPr>
        <w:t xml:space="preserve">, 2025. Fotografía digital </w:t>
      </w:r>
      <w:r w:rsidRPr="0007190B">
        <w:rPr>
          <w:sz w:val="24"/>
          <w:szCs w:val="24"/>
          <w:lang w:val="es-ES"/>
        </w:rPr>
        <w:t>©</w:t>
      </w:r>
      <w:r>
        <w:rPr>
          <w:sz w:val="24"/>
          <w:szCs w:val="24"/>
        </w:rPr>
        <w:t xml:space="preserve"> </w:t>
      </w:r>
      <w:r w:rsidRPr="00287935">
        <w:rPr>
          <w:sz w:val="24"/>
          <w:szCs w:val="24"/>
          <w:lang w:val="es-ES"/>
        </w:rPr>
        <w:t>Luca</w:t>
      </w:r>
      <w:r>
        <w:rPr>
          <w:sz w:val="24"/>
          <w:szCs w:val="24"/>
        </w:rPr>
        <w:t xml:space="preserve"> </w:t>
      </w:r>
      <w:r w:rsidRPr="00287935">
        <w:rPr>
          <w:sz w:val="24"/>
          <w:szCs w:val="24"/>
          <w:lang w:val="es-ES"/>
        </w:rPr>
        <w:t>Gaetano</w:t>
      </w:r>
      <w:r>
        <w:rPr>
          <w:sz w:val="24"/>
          <w:szCs w:val="24"/>
        </w:rPr>
        <w:t xml:space="preserve"> </w:t>
      </w:r>
      <w:r>
        <w:rPr>
          <w:sz w:val="24"/>
          <w:szCs w:val="24"/>
          <w:lang w:val="pt-PT"/>
        </w:rPr>
        <w:t>Pira</w:t>
      </w:r>
    </w:p>
    <w:p w14:paraId="48BB4226" w14:textId="77777777" w:rsidR="00E02AAD" w:rsidRDefault="00E02AAD">
      <w:pPr>
        <w:pStyle w:val="Body"/>
        <w:rPr>
          <w:b/>
          <w:bCs/>
          <w:sz w:val="24"/>
          <w:szCs w:val="24"/>
        </w:rPr>
      </w:pPr>
    </w:p>
    <w:p w14:paraId="48BB4227" w14:textId="77777777" w:rsidR="00E02AAD" w:rsidRDefault="00133C68">
      <w:pPr>
        <w:pStyle w:val="Body"/>
        <w:rPr>
          <w:b/>
          <w:bCs/>
          <w:sz w:val="24"/>
          <w:szCs w:val="24"/>
          <w:shd w:val="clear" w:color="auto" w:fill="FFD931"/>
        </w:rPr>
      </w:pPr>
      <w:r>
        <w:rPr>
          <w:b/>
          <w:bCs/>
          <w:sz w:val="24"/>
          <w:szCs w:val="24"/>
          <w:shd w:val="clear" w:color="auto" w:fill="FFD931"/>
        </w:rPr>
        <w:t>Sara Bravo</w:t>
      </w:r>
    </w:p>
    <w:p w14:paraId="48BB4228" w14:textId="77777777" w:rsidR="00E02AAD" w:rsidRDefault="00E02AAD">
      <w:pPr>
        <w:pStyle w:val="Body"/>
        <w:rPr>
          <w:sz w:val="24"/>
          <w:szCs w:val="24"/>
        </w:rPr>
      </w:pPr>
    </w:p>
    <w:p w14:paraId="48BB4229" w14:textId="77777777" w:rsidR="00E02AAD" w:rsidRDefault="00133C68">
      <w:pPr>
        <w:pStyle w:val="Body"/>
        <w:rPr>
          <w:sz w:val="24"/>
          <w:szCs w:val="24"/>
        </w:rPr>
      </w:pPr>
      <w:r>
        <w:rPr>
          <w:sz w:val="24"/>
          <w:szCs w:val="24"/>
        </w:rPr>
        <w:t xml:space="preserve">1) Sara Bravo, s/t, proyecto </w:t>
      </w:r>
      <w:r>
        <w:rPr>
          <w:i/>
          <w:iCs/>
          <w:sz w:val="24"/>
          <w:szCs w:val="24"/>
        </w:rPr>
        <w:t>Pink Elephant in the Room</w:t>
      </w:r>
      <w:r>
        <w:rPr>
          <w:sz w:val="24"/>
          <w:szCs w:val="24"/>
        </w:rPr>
        <w:t xml:space="preserve">, 2025. Fotografía digital </w:t>
      </w:r>
      <w:r w:rsidRPr="007C6218">
        <w:rPr>
          <w:sz w:val="24"/>
          <w:szCs w:val="24"/>
          <w:lang w:val="es-ES"/>
        </w:rPr>
        <w:t>©</w:t>
      </w:r>
      <w:r>
        <w:rPr>
          <w:sz w:val="24"/>
          <w:szCs w:val="24"/>
        </w:rPr>
        <w:t xml:space="preserve"> Sara Bravo</w:t>
      </w:r>
    </w:p>
    <w:p w14:paraId="48BB4231" w14:textId="77777777" w:rsidR="00E02AAD" w:rsidRDefault="00E02AAD">
      <w:pPr>
        <w:pStyle w:val="Body"/>
        <w:rPr>
          <w:b/>
          <w:bCs/>
          <w:sz w:val="24"/>
          <w:szCs w:val="24"/>
        </w:rPr>
      </w:pPr>
    </w:p>
    <w:p w14:paraId="48BB4232" w14:textId="77777777" w:rsidR="00E02AAD" w:rsidRPr="00AC5AC6" w:rsidRDefault="00133C68">
      <w:pPr>
        <w:pStyle w:val="Body"/>
        <w:rPr>
          <w:b/>
          <w:bCs/>
          <w:sz w:val="24"/>
          <w:szCs w:val="24"/>
          <w:shd w:val="clear" w:color="auto" w:fill="FFD931"/>
          <w:lang w:val="es-ES"/>
        </w:rPr>
      </w:pPr>
      <w:r w:rsidRPr="00AC5AC6">
        <w:rPr>
          <w:b/>
          <w:bCs/>
          <w:sz w:val="24"/>
          <w:szCs w:val="24"/>
          <w:shd w:val="clear" w:color="auto" w:fill="FFD931"/>
          <w:lang w:val="es-ES"/>
        </w:rPr>
        <w:t>Meghan Mathews</w:t>
      </w:r>
    </w:p>
    <w:p w14:paraId="48BB4235" w14:textId="77777777" w:rsidR="00E02AAD" w:rsidRPr="00BE03E1" w:rsidRDefault="00E02AAD">
      <w:pPr>
        <w:pStyle w:val="Body"/>
        <w:rPr>
          <w:b/>
          <w:bCs/>
          <w:sz w:val="24"/>
          <w:szCs w:val="24"/>
          <w:lang w:val="es-ES"/>
        </w:rPr>
      </w:pPr>
    </w:p>
    <w:p w14:paraId="48BB4236" w14:textId="77777777" w:rsidR="00E02AAD" w:rsidRPr="00287935" w:rsidRDefault="00133C68">
      <w:pPr>
        <w:pStyle w:val="Body"/>
        <w:rPr>
          <w:sz w:val="24"/>
          <w:szCs w:val="24"/>
          <w:lang w:val="en-US"/>
        </w:rPr>
      </w:pPr>
      <w:r w:rsidRPr="00287935">
        <w:rPr>
          <w:sz w:val="24"/>
          <w:szCs w:val="24"/>
          <w:lang w:val="en-US"/>
        </w:rPr>
        <w:t xml:space="preserve">2) </w:t>
      </w:r>
      <w:r>
        <w:rPr>
          <w:sz w:val="24"/>
          <w:szCs w:val="24"/>
          <w:lang w:val="en-US"/>
        </w:rPr>
        <w:t>Meghan Mathews</w:t>
      </w:r>
      <w:r w:rsidRPr="00287935">
        <w:rPr>
          <w:sz w:val="24"/>
          <w:szCs w:val="24"/>
          <w:lang w:val="en-US"/>
        </w:rPr>
        <w:t xml:space="preserve">, s/t, proyecto </w:t>
      </w:r>
      <w:r>
        <w:rPr>
          <w:i/>
          <w:iCs/>
          <w:sz w:val="24"/>
          <w:szCs w:val="24"/>
          <w:lang w:val="en-US"/>
        </w:rPr>
        <w:t>It Was Good Enough For Our Mothers</w:t>
      </w:r>
      <w:r w:rsidRPr="00287935">
        <w:rPr>
          <w:i/>
          <w:iCs/>
          <w:sz w:val="24"/>
          <w:szCs w:val="24"/>
          <w:lang w:val="en-US"/>
        </w:rPr>
        <w:t xml:space="preserve">, </w:t>
      </w:r>
      <w:r w:rsidRPr="00287935">
        <w:rPr>
          <w:sz w:val="24"/>
          <w:szCs w:val="24"/>
          <w:lang w:val="en-US"/>
        </w:rPr>
        <w:t xml:space="preserve">2023. Fotografía analógica en blanco y negro con flash. </w:t>
      </w:r>
      <w:r w:rsidRPr="007C6218">
        <w:rPr>
          <w:sz w:val="24"/>
          <w:szCs w:val="24"/>
          <w:lang w:val="en-US"/>
        </w:rPr>
        <w:t>©</w:t>
      </w:r>
      <w:r w:rsidRPr="00287935">
        <w:rPr>
          <w:sz w:val="24"/>
          <w:szCs w:val="24"/>
          <w:lang w:val="en-US"/>
        </w:rPr>
        <w:t xml:space="preserve"> </w:t>
      </w:r>
      <w:r>
        <w:rPr>
          <w:sz w:val="24"/>
          <w:szCs w:val="24"/>
          <w:lang w:val="en-US"/>
        </w:rPr>
        <w:t>Meghan Mathews</w:t>
      </w:r>
    </w:p>
    <w:p w14:paraId="48BB4241" w14:textId="77777777" w:rsidR="00E02AAD" w:rsidRDefault="00E02AAD">
      <w:pPr>
        <w:pStyle w:val="Body"/>
      </w:pPr>
    </w:p>
    <w:sectPr w:rsidR="00E02AAD">
      <w:headerReference w:type="default" r:id="rId10"/>
      <w:footerReference w:type="default" r:id="rId11"/>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48C18" w14:textId="77777777" w:rsidR="00F63C28" w:rsidRDefault="00F63C28">
      <w:r>
        <w:separator/>
      </w:r>
    </w:p>
  </w:endnote>
  <w:endnote w:type="continuationSeparator" w:id="0">
    <w:p w14:paraId="4460F3FF" w14:textId="77777777" w:rsidR="00F63C28" w:rsidRDefault="00F6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pfre Text">
    <w:panose1 w:val="00000000000000000000"/>
    <w:charset w:val="00"/>
    <w:family w:val="modern"/>
    <w:notTrueType/>
    <w:pitch w:val="variable"/>
    <w:sig w:usb0="A000006F" w:usb1="0000C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4243" w14:textId="77777777" w:rsidR="00E02AAD" w:rsidRDefault="00E02A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81415" w14:textId="77777777" w:rsidR="00F63C28" w:rsidRDefault="00F63C28">
      <w:r>
        <w:separator/>
      </w:r>
    </w:p>
  </w:footnote>
  <w:footnote w:type="continuationSeparator" w:id="0">
    <w:p w14:paraId="11C27938" w14:textId="77777777" w:rsidR="00F63C28" w:rsidRDefault="00F63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4242" w14:textId="77777777" w:rsidR="00E02AAD" w:rsidRDefault="00E02A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5E70A8"/>
    <w:multiLevelType w:val="hybridMultilevel"/>
    <w:tmpl w:val="9BD0EC90"/>
    <w:lvl w:ilvl="0" w:tplc="E5BC1CC2">
      <w:start w:val="1"/>
      <w:numFmt w:val="decimal"/>
      <w:lvlText w:val="%1)"/>
      <w:lvlJc w:val="left"/>
      <w:pPr>
        <w:ind w:left="720" w:hanging="360"/>
      </w:pPr>
      <w:rPr>
        <w:rFonts w:ascii="Segoe UI" w:hAnsi="Segoe UI" w:cs="Segoe UI" w:hint="default"/>
        <w:color w:val="242424"/>
        <w:sz w:val="23"/>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DAA0124"/>
    <w:multiLevelType w:val="hybridMultilevel"/>
    <w:tmpl w:val="542C6F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221552778">
    <w:abstractNumId w:val="0"/>
  </w:num>
  <w:num w:numId="2" w16cid:durableId="945498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AAD"/>
    <w:rsid w:val="00037FC6"/>
    <w:rsid w:val="00052699"/>
    <w:rsid w:val="0007190B"/>
    <w:rsid w:val="00133C68"/>
    <w:rsid w:val="00287935"/>
    <w:rsid w:val="00522C0B"/>
    <w:rsid w:val="006D5425"/>
    <w:rsid w:val="007C6218"/>
    <w:rsid w:val="00A42EE9"/>
    <w:rsid w:val="00A64CDD"/>
    <w:rsid w:val="00AC5AC6"/>
    <w:rsid w:val="00B748BC"/>
    <w:rsid w:val="00BE03E1"/>
    <w:rsid w:val="00CE59F4"/>
    <w:rsid w:val="00E02AAD"/>
    <w:rsid w:val="00E65D6C"/>
    <w:rsid w:val="00EE0394"/>
    <w:rsid w:val="00F32D9C"/>
    <w:rsid w:val="00F63C28"/>
    <w:rsid w:val="00FE37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B420A"/>
  <w15:docId w15:val="{B686BA6D-8A3C-4E15-9D96-C53358DDA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s-ES" w:eastAsia="es-E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Body">
    <w:name w:val="Body"/>
    <w:rPr>
      <w:rFonts w:ascii="Helvetica Neue" w:hAnsi="Helvetica Neue" w:cs="Arial Unicode MS"/>
      <w:color w:val="000000"/>
      <w:sz w:val="22"/>
      <w:szCs w:val="22"/>
      <w:lang w:val="es-ES_tradnl"/>
      <w14:textOutline w14:w="0" w14:cap="flat" w14:cmpd="sng" w14:algn="ctr">
        <w14:noFill/>
        <w14:prstDash w14:val="solid"/>
        <w14:bevel/>
      </w14:textOutline>
    </w:rPr>
  </w:style>
  <w:style w:type="paragraph" w:styleId="Encabezado">
    <w:name w:val="header"/>
    <w:basedOn w:val="Normal"/>
    <w:link w:val="EncabezadoCar"/>
    <w:uiPriority w:val="99"/>
    <w:semiHidden/>
    <w:unhideWhenUsed/>
    <w:rsid w:val="00287935"/>
    <w:pPr>
      <w:tabs>
        <w:tab w:val="center" w:pos="4252"/>
        <w:tab w:val="right" w:pos="8504"/>
      </w:tabs>
    </w:pPr>
  </w:style>
  <w:style w:type="character" w:customStyle="1" w:styleId="EncabezadoCar">
    <w:name w:val="Encabezado Car"/>
    <w:basedOn w:val="Fuentedeprrafopredeter"/>
    <w:link w:val="Encabezado"/>
    <w:uiPriority w:val="99"/>
    <w:semiHidden/>
    <w:rsid w:val="00287935"/>
    <w:rPr>
      <w:sz w:val="24"/>
      <w:szCs w:val="24"/>
      <w:lang w:val="en-US" w:eastAsia="en-US"/>
    </w:rPr>
  </w:style>
  <w:style w:type="paragraph" w:styleId="Piedepgina">
    <w:name w:val="footer"/>
    <w:basedOn w:val="Normal"/>
    <w:link w:val="PiedepginaCar"/>
    <w:uiPriority w:val="99"/>
    <w:semiHidden/>
    <w:unhideWhenUsed/>
    <w:rsid w:val="00287935"/>
    <w:pPr>
      <w:tabs>
        <w:tab w:val="center" w:pos="4252"/>
        <w:tab w:val="right" w:pos="8504"/>
      </w:tabs>
    </w:pPr>
  </w:style>
  <w:style w:type="character" w:customStyle="1" w:styleId="PiedepginaCar">
    <w:name w:val="Pie de página Car"/>
    <w:basedOn w:val="Fuentedeprrafopredeter"/>
    <w:link w:val="Piedepgina"/>
    <w:uiPriority w:val="99"/>
    <w:semiHidden/>
    <w:rsid w:val="00287935"/>
    <w:rPr>
      <w:sz w:val="24"/>
      <w:szCs w:val="24"/>
      <w:lang w:val="en-US" w:eastAsia="en-US"/>
    </w:rPr>
  </w:style>
  <w:style w:type="paragraph" w:customStyle="1" w:styleId="Default">
    <w:name w:val="Default"/>
    <w:rsid w:val="00FE372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heme="minorHAnsi" w:hAnsi="Arial" w:cs="Arial"/>
      <w:color w:val="000000"/>
      <w:sz w:val="24"/>
      <w:szCs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243ECA1D74B046B228B6CAFF56CB7E" ma:contentTypeVersion="13" ma:contentTypeDescription="Crear nuevo documento." ma:contentTypeScope="" ma:versionID="76f71fbe9bd6c9d0a0aa2b62b0b77d63">
  <xsd:schema xmlns:xsd="http://www.w3.org/2001/XMLSchema" xmlns:xs="http://www.w3.org/2001/XMLSchema" xmlns:p="http://schemas.microsoft.com/office/2006/metadata/properties" xmlns:ns2="7ba0dfda-4ccd-4fb4-b716-8a2e84ebc1f4" xmlns:ns3="56a3678e-7d82-4a53-802c-f13e62bfa841" targetNamespace="http://schemas.microsoft.com/office/2006/metadata/properties" ma:root="true" ma:fieldsID="50fd077b16e051b5ec4b2ef467f42df6" ns2:_="" ns3:_="">
    <xsd:import namespace="7ba0dfda-4ccd-4fb4-b716-8a2e84ebc1f4"/>
    <xsd:import namespace="56a3678e-7d82-4a53-802c-f13e62bfa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a0dfda-4ccd-4fb4-b716-8a2e84ebc1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db4f335f-4aac-4393-8d60-b82646c97e7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a3678e-7d82-4a53-802c-f13e62bfa84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fcb6b6e-09a9-4dfa-ba1a-e1e98cb49db4}" ma:internalName="TaxCatchAll" ma:showField="CatchAllData" ma:web="56a3678e-7d82-4a53-802c-f13e62bfa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a0dfda-4ccd-4fb4-b716-8a2e84ebc1f4">
      <Terms xmlns="http://schemas.microsoft.com/office/infopath/2007/PartnerControls"/>
    </lcf76f155ced4ddcb4097134ff3c332f>
    <TaxCatchAll xmlns="56a3678e-7d82-4a53-802c-f13e62bfa841" xsi:nil="true"/>
  </documentManagement>
</p:properties>
</file>

<file path=customXml/itemProps1.xml><?xml version="1.0" encoding="utf-8"?>
<ds:datastoreItem xmlns:ds="http://schemas.openxmlformats.org/officeDocument/2006/customXml" ds:itemID="{8F588988-ADBA-407A-B201-32B564020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a0dfda-4ccd-4fb4-b716-8a2e84ebc1f4"/>
    <ds:schemaRef ds:uri="56a3678e-7d82-4a53-802c-f13e62bfa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A75AD5-EA26-4CD0-AB82-D41C7E0E5524}">
  <ds:schemaRefs>
    <ds:schemaRef ds:uri="http://schemas.microsoft.com/sharepoint/v3/contenttype/forms"/>
  </ds:schemaRefs>
</ds:datastoreItem>
</file>

<file path=customXml/itemProps3.xml><?xml version="1.0" encoding="utf-8"?>
<ds:datastoreItem xmlns:ds="http://schemas.openxmlformats.org/officeDocument/2006/customXml" ds:itemID="{87BC788E-4A36-409D-93AB-464D0504BDD7}">
  <ds:schemaRefs>
    <ds:schemaRef ds:uri="http://schemas.microsoft.com/office/2006/metadata/properties"/>
    <ds:schemaRef ds:uri="http://schemas.microsoft.com/office/infopath/2007/PartnerControls"/>
    <ds:schemaRef ds:uri="7ba0dfda-4ccd-4fb4-b716-8a2e84ebc1f4"/>
    <ds:schemaRef ds:uri="56a3678e-7d82-4a53-802c-f13e62bfa84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254</Words>
  <Characters>1296</Characters>
  <Application>Microsoft Office Word</Application>
  <DocSecurity>0</DocSecurity>
  <Lines>48</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Fernandez Martinez, Alejandra</dc:creator>
  <cp:keywords/>
  <cp:lastModifiedBy>Fernandez Martinez, Alejandra</cp:lastModifiedBy>
  <cp:revision>3</cp:revision>
  <dcterms:created xsi:type="dcterms:W3CDTF">2026-07-17T10:06:00Z</dcterms:created>
  <dcterms:modified xsi:type="dcterms:W3CDTF">2026-07-17T10:26:00Z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0x01010006243ECA1D74B046B228B6CAFF56CB7E</vt:lpwstr>
  </property>
</Properties>
</file>